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D62D83" w:rsidRPr="008B0DBC" w:rsidRDefault="00D62D83" w:rsidP="008B0DBC">
      <w:pPr>
        <w:pStyle w:val="Paragrafoelenco"/>
        <w:spacing w:after="0" w:line="360" w:lineRule="auto"/>
        <w:ind w:left="0"/>
        <w:jc w:val="right"/>
        <w:rPr>
          <w:rFonts w:ascii="Century Gothic" w:hAnsi="Century Gothic"/>
          <w:b/>
          <w:iCs/>
          <w:color w:val="000000"/>
          <w:sz w:val="20"/>
          <w:szCs w:val="20"/>
        </w:rPr>
      </w:pPr>
      <w:bookmarkStart w:id="0" w:name="_GoBack"/>
      <w:bookmarkEnd w:id="0"/>
      <w:r w:rsidRPr="008B0DBC">
        <w:rPr>
          <w:rFonts w:ascii="Century Gothic" w:hAnsi="Century Gothic"/>
          <w:b/>
          <w:iCs/>
          <w:color w:val="000000"/>
          <w:sz w:val="20"/>
          <w:szCs w:val="20"/>
        </w:rPr>
        <w:t xml:space="preserve">Allegato n. </w:t>
      </w:r>
      <w:r w:rsidR="00060258">
        <w:rPr>
          <w:rFonts w:ascii="Century Gothic" w:hAnsi="Century Gothic"/>
          <w:b/>
          <w:iCs/>
          <w:color w:val="000000"/>
          <w:sz w:val="20"/>
          <w:szCs w:val="20"/>
        </w:rPr>
        <w:t>7</w:t>
      </w:r>
    </w:p>
    <w:p w:rsidR="00E96FF8" w:rsidRDefault="00E96FF8" w:rsidP="00E96FF8">
      <w:pPr>
        <w:rPr>
          <w:rFonts w:ascii="Garamond" w:eastAsia="Garamond" w:hAnsi="Garamond"/>
          <w:b/>
          <w:sz w:val="24"/>
          <w:u w:val="single"/>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p>
    <w:p w:rsidR="00E96FF8" w:rsidRDefault="00E96FF8" w:rsidP="00E96FF8">
      <w:pPr>
        <w:ind w:left="120" w:right="100"/>
        <w:jc w:val="both"/>
        <w:rPr>
          <w:rFonts w:ascii="Garamond" w:eastAsia="Garamond" w:hAnsi="Garamond"/>
          <w:sz w:val="24"/>
        </w:rPr>
      </w:pPr>
      <w:proofErr w:type="gramStart"/>
      <w:r>
        <w:rPr>
          <w:rFonts w:ascii="Garamond" w:eastAsia="Garamond" w:hAnsi="Garamond"/>
          <w:sz w:val="24"/>
        </w:rPr>
        <w:t>come</w:t>
      </w:r>
      <w:proofErr w:type="gramEnd"/>
      <w:r>
        <w:rPr>
          <w:rFonts w:ascii="Garamond" w:eastAsia="Garamond" w:hAnsi="Garamond"/>
          <w:sz w:val="24"/>
        </w:rPr>
        <w:t xml:space="preserv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Presidente </w:t>
      </w:r>
      <w:r w:rsidRPr="008947F8">
        <w:rPr>
          <w:rFonts w:ascii="Garamond" w:eastAsia="Garamond" w:hAnsi="Garamond"/>
          <w:sz w:val="24"/>
        </w:rPr>
        <w:t xml:space="preserve">pro-tempore del </w:t>
      </w:r>
      <w:proofErr w:type="spellStart"/>
      <w:r w:rsidRPr="008947F8">
        <w:rPr>
          <w:rFonts w:ascii="Garamond" w:eastAsia="Garamond" w:hAnsi="Garamond"/>
          <w:sz w:val="24"/>
        </w:rPr>
        <w:t>CdA</w:t>
      </w:r>
      <w:proofErr w:type="spellEnd"/>
      <w:r w:rsidRPr="008947F8">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B7150A"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a Beneficiario, inclusa quindi la raccolta dati e l’inserimento nei Sistemi Informativi a supporto </w:t>
      </w:r>
    </w:p>
    <w:p w:rsidR="00B7150A" w:rsidRDefault="00B7150A" w:rsidP="00B7150A">
      <w:pPr>
        <w:spacing w:after="0" w:line="240" w:lineRule="auto"/>
        <w:ind w:left="840" w:right="100"/>
        <w:jc w:val="both"/>
        <w:rPr>
          <w:rFonts w:ascii="Garamond" w:eastAsia="Garamond" w:hAnsi="Garamond"/>
          <w:sz w:val="24"/>
        </w:rPr>
      </w:pPr>
    </w:p>
    <w:p w:rsidR="00B7150A" w:rsidRDefault="00B7150A" w:rsidP="00B7150A">
      <w:pPr>
        <w:spacing w:after="0" w:line="240" w:lineRule="auto"/>
        <w:ind w:left="840" w:right="100"/>
        <w:jc w:val="both"/>
        <w:rPr>
          <w:rFonts w:ascii="Garamond" w:eastAsia="Garamond" w:hAnsi="Garamond"/>
          <w:sz w:val="24"/>
        </w:rPr>
      </w:pPr>
    </w:p>
    <w:p w:rsidR="00E96FF8" w:rsidRDefault="00E96FF8" w:rsidP="00B7150A">
      <w:pPr>
        <w:spacing w:after="0" w:line="240" w:lineRule="auto"/>
        <w:ind w:left="840" w:right="100"/>
        <w:jc w:val="both"/>
        <w:rPr>
          <w:rFonts w:ascii="Garamond" w:eastAsia="Garamond" w:hAnsi="Garamond"/>
          <w:sz w:val="24"/>
        </w:rPr>
      </w:pPr>
      <w:proofErr w:type="gramStart"/>
      <w:r w:rsidRPr="00595495">
        <w:rPr>
          <w:rFonts w:ascii="Garamond" w:eastAsia="Garamond" w:hAnsi="Garamond"/>
          <w:sz w:val="24"/>
        </w:rPr>
        <w:t>della</w:t>
      </w:r>
      <w:proofErr w:type="gramEnd"/>
      <w:r w:rsidRPr="00595495">
        <w:rPr>
          <w:rFonts w:ascii="Garamond" w:eastAsia="Garamond" w:hAnsi="Garamond"/>
          <w:sz w:val="24"/>
        </w:rPr>
        <w:t xml:space="preserve">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verifiche</w:t>
      </w:r>
      <w:proofErr w:type="gramEnd"/>
      <w:r w:rsidRPr="00595495">
        <w:rPr>
          <w:rFonts w:ascii="Garamond" w:eastAsia="Garamond" w:hAnsi="Garamond"/>
          <w:sz w:val="24"/>
        </w:rPr>
        <w:t xml:space="preserv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adempimento</w:t>
      </w:r>
      <w:proofErr w:type="gramEnd"/>
      <w:r w:rsidRPr="00595495">
        <w:rPr>
          <w:rFonts w:ascii="Garamond" w:eastAsia="Garamond" w:hAnsi="Garamond"/>
          <w:sz w:val="24"/>
        </w:rPr>
        <w:t xml:space="preserve">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obblighi</w:t>
      </w:r>
      <w:proofErr w:type="gramEnd"/>
      <w:r w:rsidRPr="00595495">
        <w:rPr>
          <w:rFonts w:ascii="Garamond" w:eastAsia="Garamond" w:hAnsi="Garamond"/>
          <w:sz w:val="24"/>
        </w:rPr>
        <w:t xml:space="preserve">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w:t>
      </w:r>
      <w:proofErr w:type="gramStart"/>
      <w:r w:rsidRPr="008C3B5B">
        <w:rPr>
          <w:rFonts w:ascii="Garamond" w:eastAsia="Garamond" w:hAnsi="Garamond"/>
          <w:sz w:val="24"/>
        </w:rPr>
        <w:t>trattamento</w:t>
      </w:r>
      <w:proofErr w:type="gramEnd"/>
      <w:r w:rsidRPr="008C3B5B">
        <w:rPr>
          <w:rFonts w:ascii="Garamond" w:eastAsia="Garamond" w:hAnsi="Garamond"/>
          <w:sz w:val="24"/>
        </w:rPr>
        <w:t xml:space="preserve">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E5" w:rsidRDefault="009857E5" w:rsidP="00D45283">
      <w:pPr>
        <w:spacing w:after="0" w:line="240" w:lineRule="auto"/>
      </w:pPr>
      <w:r>
        <w:separator/>
      </w:r>
    </w:p>
  </w:endnote>
  <w:endnote w:type="continuationSeparator" w:id="0">
    <w:p w:rsidR="009857E5" w:rsidRDefault="009857E5"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9005D5">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E5" w:rsidRDefault="009857E5" w:rsidP="00D45283">
      <w:pPr>
        <w:spacing w:after="0" w:line="240" w:lineRule="auto"/>
      </w:pPr>
      <w:r>
        <w:separator/>
      </w:r>
    </w:p>
  </w:footnote>
  <w:footnote w:type="continuationSeparator" w:id="0">
    <w:p w:rsidR="009857E5" w:rsidRDefault="009857E5"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9005D5"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paragraph">
            <wp:posOffset>-193040</wp:posOffset>
          </wp:positionV>
          <wp:extent cx="6029325" cy="749935"/>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749935"/>
                  </a:xfrm>
                  <a:prstGeom prst="rect">
                    <a:avLst/>
                  </a:prstGeom>
                  <a:noFill/>
                </pic:spPr>
              </pic:pic>
            </a:graphicData>
          </a:graphic>
          <wp14:sizeRelH relativeFrom="page">
            <wp14:pctWidth>0</wp14:pctWidth>
          </wp14:sizeRelH>
          <wp14:sizeRelV relativeFrom="page">
            <wp14:pctHeight>0</wp14:pctHeight>
          </wp14:sizeRelV>
        </wp:anchor>
      </w:drawing>
    </w:r>
  </w:p>
  <w:p w:rsidR="00D62D83" w:rsidRPr="0033358D" w:rsidRDefault="00D62D83"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EEE"/>
    <w:rsid w:val="00030D1E"/>
    <w:rsid w:val="00060258"/>
    <w:rsid w:val="0006510D"/>
    <w:rsid w:val="00073DFB"/>
    <w:rsid w:val="000762B3"/>
    <w:rsid w:val="000841CC"/>
    <w:rsid w:val="000A5C28"/>
    <w:rsid w:val="000D3B05"/>
    <w:rsid w:val="00105313"/>
    <w:rsid w:val="00120951"/>
    <w:rsid w:val="00157770"/>
    <w:rsid w:val="00164AEC"/>
    <w:rsid w:val="00195387"/>
    <w:rsid w:val="001B58F3"/>
    <w:rsid w:val="001F5C14"/>
    <w:rsid w:val="002026C8"/>
    <w:rsid w:val="002263DF"/>
    <w:rsid w:val="0026075A"/>
    <w:rsid w:val="002A03ED"/>
    <w:rsid w:val="002E016F"/>
    <w:rsid w:val="002F681C"/>
    <w:rsid w:val="002F6F21"/>
    <w:rsid w:val="0030027A"/>
    <w:rsid w:val="00304ABE"/>
    <w:rsid w:val="0033358D"/>
    <w:rsid w:val="00376183"/>
    <w:rsid w:val="003A30F2"/>
    <w:rsid w:val="003C5065"/>
    <w:rsid w:val="003E5758"/>
    <w:rsid w:val="003F12BC"/>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614E1"/>
    <w:rsid w:val="00773D3A"/>
    <w:rsid w:val="007950AB"/>
    <w:rsid w:val="007C37B5"/>
    <w:rsid w:val="007D124F"/>
    <w:rsid w:val="007F36B7"/>
    <w:rsid w:val="00807481"/>
    <w:rsid w:val="00822789"/>
    <w:rsid w:val="008404B3"/>
    <w:rsid w:val="00872130"/>
    <w:rsid w:val="00875314"/>
    <w:rsid w:val="00885743"/>
    <w:rsid w:val="008947F8"/>
    <w:rsid w:val="008A3C04"/>
    <w:rsid w:val="008B0DBC"/>
    <w:rsid w:val="008B7EA0"/>
    <w:rsid w:val="008C528D"/>
    <w:rsid w:val="008E1F01"/>
    <w:rsid w:val="008E5130"/>
    <w:rsid w:val="009005D5"/>
    <w:rsid w:val="0092239C"/>
    <w:rsid w:val="00935432"/>
    <w:rsid w:val="00937EC3"/>
    <w:rsid w:val="009405E4"/>
    <w:rsid w:val="00975400"/>
    <w:rsid w:val="009857E5"/>
    <w:rsid w:val="009A6E58"/>
    <w:rsid w:val="009B2A38"/>
    <w:rsid w:val="009C2CA4"/>
    <w:rsid w:val="009F04E0"/>
    <w:rsid w:val="00A43507"/>
    <w:rsid w:val="00A75325"/>
    <w:rsid w:val="00A97392"/>
    <w:rsid w:val="00AB3D72"/>
    <w:rsid w:val="00AB536C"/>
    <w:rsid w:val="00AD0C7D"/>
    <w:rsid w:val="00B00379"/>
    <w:rsid w:val="00B04362"/>
    <w:rsid w:val="00B04CD3"/>
    <w:rsid w:val="00B33909"/>
    <w:rsid w:val="00B43AD5"/>
    <w:rsid w:val="00B55648"/>
    <w:rsid w:val="00B6615C"/>
    <w:rsid w:val="00B7150A"/>
    <w:rsid w:val="00B754AC"/>
    <w:rsid w:val="00B7708A"/>
    <w:rsid w:val="00B956D7"/>
    <w:rsid w:val="00BA639E"/>
    <w:rsid w:val="00BB0024"/>
    <w:rsid w:val="00BC3573"/>
    <w:rsid w:val="00BE4576"/>
    <w:rsid w:val="00BE6690"/>
    <w:rsid w:val="00BF64E1"/>
    <w:rsid w:val="00C040FF"/>
    <w:rsid w:val="00C2280A"/>
    <w:rsid w:val="00C346BF"/>
    <w:rsid w:val="00C37944"/>
    <w:rsid w:val="00C57C66"/>
    <w:rsid w:val="00C8050B"/>
    <w:rsid w:val="00C918F5"/>
    <w:rsid w:val="00CC734F"/>
    <w:rsid w:val="00CD7873"/>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379AC"/>
    <w:rsid w:val="00E4115E"/>
    <w:rsid w:val="00E7289A"/>
    <w:rsid w:val="00E82EC4"/>
    <w:rsid w:val="00E856EB"/>
    <w:rsid w:val="00E96FF8"/>
    <w:rsid w:val="00EC2999"/>
    <w:rsid w:val="00EC5C3F"/>
    <w:rsid w:val="00ED290C"/>
    <w:rsid w:val="00F06674"/>
    <w:rsid w:val="00F06D1C"/>
    <w:rsid w:val="00F070DC"/>
    <w:rsid w:val="00F240C3"/>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4621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dc:description/>
  <cp:lastModifiedBy>segreteria</cp:lastModifiedBy>
  <cp:revision>4</cp:revision>
  <dcterms:created xsi:type="dcterms:W3CDTF">2020-02-14T13:56:00Z</dcterms:created>
  <dcterms:modified xsi:type="dcterms:W3CDTF">2020-02-21T09:37:00Z</dcterms:modified>
</cp:coreProperties>
</file>